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27BB" w14:textId="3736C43B" w:rsidR="00F91097" w:rsidRDefault="00101753">
      <w:pPr>
        <w:rPr>
          <w:b/>
          <w:bCs/>
        </w:rPr>
      </w:pPr>
      <w:r>
        <w:rPr>
          <w:b/>
          <w:bCs/>
        </w:rPr>
        <w:t>Энергія і момант імпульса</w:t>
      </w:r>
    </w:p>
    <w:p w14:paraId="4B12DFA7" w14:textId="3CFDACFA" w:rsidR="00101753" w:rsidRDefault="00101753">
      <w:pPr>
        <w:rPr>
          <w:rFonts w:eastAsiaTheme="minorEastAsia"/>
        </w:rPr>
      </w:pPr>
      <m:oMath>
        <m:r>
          <w:rPr>
            <w:rFonts w:ascii="Cambria Math" w:hAnsi="Cambria Math"/>
          </w:rPr>
          <m:t>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GMm</m:t>
            </m:r>
          </m:num>
          <m:den>
            <m:r>
              <w:rPr>
                <w:rFonts w:ascii="Cambria Math" w:eastAsiaTheme="minorEastAsia" w:hAnsi="Cambria Math"/>
              </w:rPr>
              <m:t>r</m:t>
            </m:r>
          </m:den>
        </m:f>
        <m:r>
          <w:rPr>
            <w:rFonts w:ascii="Cambria Math" w:eastAsiaTheme="minorEastAsia" w:hAnsi="Cambria Math"/>
          </w:rPr>
          <m:t>=const</m:t>
        </m:r>
      </m:oMath>
      <w:r w:rsidRPr="00101753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101753">
        <w:rPr>
          <w:rFonts w:eastAsiaTheme="minorEastAsia"/>
        </w:rPr>
        <w:t xml:space="preserve"> </w:t>
      </w:r>
      <w:r>
        <w:rPr>
          <w:rFonts w:eastAsiaTheme="minorEastAsia"/>
        </w:rPr>
        <w:t>поўная механічная энергія</w:t>
      </w:r>
      <w:r w:rsidR="00AB1EE0">
        <w:rPr>
          <w:rFonts w:eastAsiaTheme="minorEastAsia"/>
        </w:rPr>
        <w:t>, формула працуе толькі для кеплераўскіх арбіт!</w:t>
      </w:r>
    </w:p>
    <w:p w14:paraId="6AE1C3F7" w14:textId="62A1A199" w:rsidR="00AB1EE0" w:rsidRDefault="004F42A6">
      <w:p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GMm</m:t>
            </m:r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</m:oMath>
      <w:r w:rsidR="00AB1EE0">
        <w:rPr>
          <w:rFonts w:eastAsiaTheme="minorEastAsia"/>
          <w:lang w:val="ru-RU"/>
        </w:rPr>
        <w:t xml:space="preserve">, </w:t>
      </w:r>
      <w:proofErr w:type="spellStart"/>
      <w:r w:rsidR="00AB1EE0">
        <w:rPr>
          <w:rFonts w:eastAsiaTheme="minorEastAsia"/>
          <w:lang w:val="ru-RU"/>
        </w:rPr>
        <w:t>дзе</w:t>
      </w:r>
      <w:proofErr w:type="spellEnd"/>
      <w:r w:rsidR="00AB1EE0">
        <w:rPr>
          <w:rFonts w:eastAsiaTheme="minorEastAsia"/>
          <w:lang w:val="ru-RU"/>
        </w:rPr>
        <w:t xml:space="preserve"> </w:t>
      </w:r>
      <m:oMath>
        <m:r>
          <w:rPr>
            <w:rFonts w:ascii="Cambria Math" w:eastAsiaTheme="minorEastAsia" w:hAnsi="Cambria Math"/>
            <w:lang w:val="ru-RU"/>
          </w:rPr>
          <m:t>a</m:t>
        </m:r>
      </m:oMath>
      <w:r w:rsidR="00AB1EE0" w:rsidRPr="00AB1EE0">
        <w:rPr>
          <w:rFonts w:eastAsiaTheme="minorEastAsia"/>
          <w:lang w:val="ru-RU"/>
        </w:rPr>
        <w:t xml:space="preserve"> </w:t>
      </w:r>
      <w:r w:rsidR="00AB1EE0">
        <w:rPr>
          <w:rFonts w:eastAsiaTheme="minorEastAsia"/>
        </w:rPr>
        <w:t>– вялікая паўвось арбіты</w:t>
      </w:r>
    </w:p>
    <w:p w14:paraId="6DC16084" w14:textId="2441A1FC" w:rsidR="00EB3BB3" w:rsidRPr="00EB3BB3" w:rsidRDefault="004F42A6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п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ru-RU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5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G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n-US"/>
              </w:rPr>
              <m:t>R</m:t>
            </m:r>
          </m:den>
        </m:f>
      </m:oMath>
      <w:r w:rsidR="00EB3BB3">
        <w:rPr>
          <w:rFonts w:eastAsiaTheme="minorEastAsia"/>
          <w:iCs/>
        </w:rPr>
        <w:t xml:space="preserve"> – патэнцыйная энергія гравітацыі аднароднага шара</w:t>
      </w:r>
    </w:p>
    <w:p w14:paraId="5B105627" w14:textId="410C292C" w:rsidR="00101753" w:rsidRDefault="004F42A6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L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r>
          <w:rPr>
            <w:rFonts w:ascii="Cambria Math" w:eastAsiaTheme="minorEastAsia" w:hAnsi="Cambria Math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const</m:t>
            </m:r>
          </m:e>
        </m:acc>
      </m:oMath>
      <w:r w:rsidR="00101753" w:rsidRPr="0010175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L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mvr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∠(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</m:acc>
          </m:e>
        </m:fun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eastAsiaTheme="minorEastAsia" w:hAnsi="Cambria Math"/>
          </w:rPr>
          <m:t>)</m:t>
        </m:r>
      </m:oMath>
      <w:r w:rsidR="00AB1EE0" w:rsidRPr="00AB1EE0">
        <w:rPr>
          <w:rFonts w:eastAsiaTheme="minorEastAsia"/>
        </w:rPr>
        <w:t xml:space="preserve"> </w:t>
      </w:r>
      <w:r w:rsidR="00AB1EE0">
        <w:rPr>
          <w:rFonts w:eastAsiaTheme="minorEastAsia"/>
        </w:rPr>
        <w:t>– момант імпульса</w:t>
      </w:r>
    </w:p>
    <w:p w14:paraId="0A944358" w14:textId="77777777" w:rsidR="00AB1EE0" w:rsidRPr="00AB1EE0" w:rsidRDefault="00AB1EE0">
      <w:pPr>
        <w:rPr>
          <w:rFonts w:eastAsiaTheme="minorEastAsia"/>
          <w:i/>
        </w:rPr>
      </w:pPr>
    </w:p>
    <w:p w14:paraId="17B44548" w14:textId="1DDAB475" w:rsidR="00101753" w:rsidRDefault="00AB1EE0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Крывыя 2-га парадку:</w:t>
      </w:r>
    </w:p>
    <w:p w14:paraId="6A49B6FB" w14:textId="0F4F7291" w:rsidR="00AB1EE0" w:rsidRPr="00AB1EE0" w:rsidRDefault="00AB1EE0">
      <w:pPr>
        <w:rPr>
          <w:rFonts w:eastAsiaTheme="minorEastAsia"/>
        </w:rPr>
      </w:pPr>
      <w:r>
        <w:rPr>
          <w:rFonts w:eastAsiaTheme="minorEastAsia"/>
        </w:rPr>
        <w:t>Эліпс</w:t>
      </w:r>
      <w:r w:rsidRPr="00AB1EE0">
        <w:rPr>
          <w:rFonts w:eastAsiaTheme="minorEastAsia"/>
          <w:lang w:val="ru-RU"/>
        </w:rPr>
        <w:t xml:space="preserve"> </w:t>
      </w:r>
      <w:r>
        <w:rPr>
          <w:rFonts w:eastAsiaTheme="minorEastAsia"/>
        </w:rPr>
        <w:t xml:space="preserve">у дэкартавых каардынатах: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=1</m:t>
        </m:r>
      </m:oMath>
    </w:p>
    <w:p w14:paraId="197D1598" w14:textId="6376828B" w:rsidR="00101753" w:rsidRDefault="00AB1EE0">
      <w:pPr>
        <w:rPr>
          <w:rFonts w:eastAsiaTheme="minorEastAsia"/>
        </w:rPr>
      </w:pPr>
      <w:r>
        <w:t xml:space="preserve">Гіпербала ў дэкартавых каардынатах: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</m:t>
        </m:r>
      </m:oMath>
    </w:p>
    <w:p w14:paraId="547AF72C" w14:textId="6ACAD0E4" w:rsidR="00AB1EE0" w:rsidRDefault="00AB1EE0">
      <w:pPr>
        <w:rPr>
          <w:rFonts w:eastAsiaTheme="minorEastAsia"/>
        </w:rPr>
      </w:pPr>
      <w:r>
        <w:rPr>
          <w:rFonts w:eastAsiaTheme="minorEastAsia"/>
        </w:rPr>
        <w:t>У палярных каардынатах эліпс, парабала і гіпербала маюць аднолькавае ўраўненне:</w:t>
      </w:r>
    </w:p>
    <w:p w14:paraId="01BCB0C5" w14:textId="61A2EC4F" w:rsidR="00AB1EE0" w:rsidRPr="00AB1EE0" w:rsidRDefault="00AB1EE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1+e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den>
          </m:f>
        </m:oMath>
      </m:oMathPara>
    </w:p>
    <w:p w14:paraId="4F59FD6B" w14:textId="7AA50E1D" w:rsidR="00F45200" w:rsidRPr="00802A9F" w:rsidRDefault="00AB1EE0" w:rsidP="00F45200">
      <w:pPr>
        <w:rPr>
          <w:iCs/>
        </w:rPr>
      </w:pPr>
      <w:r>
        <w:rPr>
          <w:rFonts w:eastAsiaTheme="minorEastAsia"/>
        </w:rPr>
        <w:t xml:space="preserve">Для эліпса </w:t>
      </w:r>
      <m:oMath>
        <m:r>
          <w:rPr>
            <w:rFonts w:ascii="Cambria Math" w:eastAsiaTheme="minorEastAsia" w:hAnsi="Cambria Math"/>
          </w:rPr>
          <m:t>e&lt;1</m:t>
        </m:r>
      </m:oMath>
      <w:r w:rsidRPr="00AB1EE0">
        <w:rPr>
          <w:rFonts w:eastAsiaTheme="minorEastAsia"/>
          <w:lang w:val="ru-RU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  <w:lang w:val="ru-RU"/>
          </w:rPr>
          <m:t>=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  <w:lang w:val="ru-RU"/>
          </w:rPr>
          <m:t>(1-</m:t>
        </m:r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>)</m:t>
        </m:r>
      </m:oMath>
      <w:r>
        <w:rPr>
          <w:rFonts w:eastAsiaTheme="minorEastAsia"/>
        </w:rPr>
        <w:t xml:space="preserve">, для парабалы </w:t>
      </w:r>
      <m:oMath>
        <m:r>
          <w:rPr>
            <w:rFonts w:ascii="Cambria Math" w:eastAsiaTheme="minorEastAsia" w:hAnsi="Cambria Math"/>
          </w:rPr>
          <m:t>e=</m:t>
        </m:r>
        <m:r>
          <w:rPr>
            <w:rFonts w:ascii="Cambria Math" w:eastAsiaTheme="minorEastAsia" w:hAnsi="Cambria Math"/>
          </w:rPr>
          <m:t>1</m:t>
        </m:r>
      </m:oMath>
      <w:r w:rsidR="00802A9F" w:rsidRPr="00802A9F">
        <w:rPr>
          <w:rFonts w:eastAsiaTheme="minorEastAsia"/>
          <w:lang w:val="ru-RU"/>
        </w:rPr>
        <w:t xml:space="preserve">, </w:t>
      </w:r>
      <w:r w:rsidR="00802A9F">
        <w:rPr>
          <w:rFonts w:eastAsiaTheme="minorEastAsia"/>
        </w:rPr>
        <w:t xml:space="preserve">для гіпербалы </w:t>
      </w:r>
      <m:oMath>
        <m:r>
          <w:rPr>
            <w:rFonts w:ascii="Cambria Math" w:eastAsiaTheme="minorEastAsia" w:hAnsi="Cambria Math"/>
          </w:rPr>
          <m:t>e&gt;1</m:t>
        </m:r>
      </m:oMath>
      <w:r w:rsidR="00802A9F" w:rsidRPr="00802A9F">
        <w:rPr>
          <w:rFonts w:eastAsiaTheme="minorEastAsia"/>
          <w:lang w:val="ru-RU"/>
        </w:rPr>
        <w:t xml:space="preserve">, </w:t>
      </w:r>
      <m:oMath>
        <m:r>
          <w:rPr>
            <w:rFonts w:ascii="Cambria Math" w:eastAsiaTheme="minorEastAsia" w:hAnsi="Cambria Math"/>
            <w:lang w:val="ru-RU"/>
          </w:rPr>
          <m:t>p=a</m:t>
        </m:r>
        <m:d>
          <m:dPr>
            <m:ctrlPr>
              <w:rPr>
                <w:rFonts w:ascii="Cambria Math" w:eastAsiaTheme="minorEastAsia" w:hAnsi="Cambria Math"/>
                <w:i/>
                <w:lang w:val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ru-RU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ru-RU"/>
              </w:rPr>
              <m:t>-1</m:t>
            </m:r>
          </m:e>
        </m:d>
        <m:r>
          <w:rPr>
            <w:rFonts w:ascii="Cambria Math" w:eastAsiaTheme="minorEastAsia" w:hAnsi="Cambria Math"/>
            <w:lang w:val="ru-RU"/>
          </w:rPr>
          <m:t>.</m:t>
        </m:r>
      </m:oMath>
      <w:r w:rsidR="00802A9F" w:rsidRPr="00802A9F">
        <w:rPr>
          <w:i/>
          <w:lang w:val="ru-RU"/>
        </w:rPr>
        <w:t xml:space="preserve"> </w:t>
      </w:r>
      <w:r w:rsidR="00802A9F">
        <w:rPr>
          <w:iCs/>
        </w:rPr>
        <w:t xml:space="preserve">Вугал </w:t>
      </w:r>
      <m:oMath>
        <m:r>
          <w:rPr>
            <w:rFonts w:ascii="Cambria Math" w:hAnsi="Cambria Math"/>
          </w:rPr>
          <m:t>θ</m:t>
        </m:r>
      </m:oMath>
      <w:r w:rsidR="00802A9F" w:rsidRPr="00802A9F">
        <w:rPr>
          <w:rFonts w:eastAsiaTheme="minorEastAsia"/>
          <w:iCs/>
          <w:lang w:val="ru-RU"/>
        </w:rPr>
        <w:t xml:space="preserve"> </w:t>
      </w:r>
      <w:r w:rsidR="00802A9F">
        <w:rPr>
          <w:rFonts w:eastAsiaTheme="minorEastAsia"/>
          <w:iCs/>
        </w:rPr>
        <w:t>называецца сапраўднай анамаліяй.</w:t>
      </w:r>
    </w:p>
    <w:p w14:paraId="5A703B7A" w14:textId="048EFA03" w:rsidR="001974BD" w:rsidRPr="00101753" w:rsidRDefault="001974BD" w:rsidP="00F45200">
      <w:pPr>
        <w:rPr>
          <w:rFonts w:eastAsiaTheme="minorEastAsia"/>
          <w:iCs/>
        </w:rPr>
      </w:pPr>
    </w:p>
    <w:p w14:paraId="7C19FF88" w14:textId="7E3E0DEC" w:rsidR="00734530" w:rsidRPr="00101753" w:rsidRDefault="00802A9F" w:rsidP="00F45200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>Ураўненне Кеплера</w:t>
      </w:r>
    </w:p>
    <w:p w14:paraId="221CE31B" w14:textId="27CBD576" w:rsidR="003029C8" w:rsidRDefault="004F42A6" w:rsidP="00F45200">
      <w:pPr>
        <w:rPr>
          <w:rFonts w:eastAsiaTheme="minorEastAsia"/>
          <w:iCs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tg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θ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1+e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1-e</m:t>
                </m:r>
              </m:den>
            </m:f>
          </m:e>
        </m:rad>
        <m:r>
          <w:rPr>
            <w:rFonts w:ascii="Cambria Math" w:eastAsiaTheme="minorEastAsia" w:hAnsi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tg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E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func>
      </m:oMath>
      <w:r w:rsidR="009E74C7">
        <w:rPr>
          <w:rFonts w:eastAsiaTheme="minorEastAsia"/>
          <w:iCs/>
        </w:rPr>
        <w:t xml:space="preserve">, дзе </w:t>
      </w:r>
      <m:oMath>
        <m:r>
          <w:rPr>
            <w:rFonts w:ascii="Cambria Math" w:eastAsiaTheme="minorEastAsia" w:hAnsi="Cambria Math"/>
          </w:rPr>
          <m:t>E</m:t>
        </m:r>
      </m:oMath>
      <w:r w:rsidR="009E74C7">
        <w:rPr>
          <w:rFonts w:eastAsiaTheme="minorEastAsia"/>
          <w:iCs/>
        </w:rPr>
        <w:t xml:space="preserve"> – эксцэнтрычная анамалія</w:t>
      </w:r>
    </w:p>
    <w:p w14:paraId="51C8E80F" w14:textId="43CA6759" w:rsidR="009E74C7" w:rsidRDefault="009E74C7" w:rsidP="00F45200">
      <w:pPr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  <w:lang w:val="en-US"/>
          </w:rPr>
          <m:t>E</m:t>
        </m:r>
        <m:r>
          <w:rPr>
            <w:rFonts w:ascii="Cambria Math" w:eastAsiaTheme="minorEastAsia" w:hAnsi="Cambria Math"/>
            <w:lang w:val="ru-RU"/>
          </w:rPr>
          <m:t>-</m:t>
        </m:r>
        <m:r>
          <w:rPr>
            <w:rFonts w:ascii="Cambria Math" w:eastAsiaTheme="minorEastAsia" w:hAnsi="Cambria Math"/>
            <w:lang w:val="en-US"/>
          </w:rPr>
          <m:t>e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</m:func>
        <m:r>
          <w:rPr>
            <w:rFonts w:ascii="Cambria Math" w:eastAsiaTheme="minorEastAsia" w:hAnsi="Cambria Math"/>
            <w:lang w:val="ru-RU"/>
          </w:rPr>
          <m:t>=</m:t>
        </m:r>
        <m:r>
          <w:rPr>
            <w:rFonts w:ascii="Cambria Math" w:eastAsiaTheme="minorEastAsia" w:hAnsi="Cambria Math"/>
            <w:lang w:val="en-US"/>
          </w:rPr>
          <m:t>M</m:t>
        </m:r>
      </m:oMath>
      <w:r>
        <w:rPr>
          <w:rFonts w:eastAsiaTheme="minorEastAsia"/>
          <w:iCs/>
        </w:rPr>
        <w:t xml:space="preserve"> – ураўненне Кеплера</w:t>
      </w:r>
    </w:p>
    <w:p w14:paraId="46EB9A59" w14:textId="7313D632" w:rsidR="009E74C7" w:rsidRDefault="009E74C7" w:rsidP="00F45200">
      <w:pPr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</w:rPr>
          <m:t>M=2πt/T</m:t>
        </m:r>
      </m:oMath>
      <w:r w:rsidRPr="009E74C7">
        <w:rPr>
          <w:rFonts w:eastAsiaTheme="minorEastAsia"/>
          <w:iCs/>
          <w:lang w:val="ru-RU"/>
        </w:rPr>
        <w:t xml:space="preserve"> – </w:t>
      </w:r>
      <w:r>
        <w:rPr>
          <w:rFonts w:eastAsiaTheme="minorEastAsia"/>
          <w:iCs/>
        </w:rPr>
        <w:t>сярэдняя анамалія</w:t>
      </w:r>
    </w:p>
    <w:p w14:paraId="5B0D22F7" w14:textId="22033FAA" w:rsidR="009E74C7" w:rsidRDefault="009E74C7" w:rsidP="00F45200">
      <w:pPr>
        <w:rPr>
          <w:rFonts w:eastAsiaTheme="minorEastAsia"/>
          <w:iCs/>
        </w:rPr>
      </w:pPr>
    </w:p>
    <w:p w14:paraId="71AE1FBE" w14:textId="372C74F5" w:rsidR="009E74C7" w:rsidRPr="009E74C7" w:rsidRDefault="009E74C7" w:rsidP="00F45200">
      <w:pPr>
        <w:rPr>
          <w:rFonts w:eastAsiaTheme="minorEastAsia"/>
          <w:b/>
          <w:bCs/>
          <w:iCs/>
        </w:rPr>
      </w:pPr>
      <w:r w:rsidRPr="009E74C7">
        <w:rPr>
          <w:rFonts w:eastAsiaTheme="minorEastAsia"/>
          <w:b/>
          <w:bCs/>
          <w:iCs/>
        </w:rPr>
        <w:t>Элементы арбіты</w:t>
      </w:r>
    </w:p>
    <w:p w14:paraId="3F8FA27C" w14:textId="6DACE24B" w:rsidR="009E74C7" w:rsidRPr="009E74C7" w:rsidRDefault="009E74C7" w:rsidP="00F45200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>Вялікая паўвось (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  <w:iCs/>
        </w:rPr>
        <w:t>), эксцэнтрысітэт (</w:t>
      </w:r>
      <m:oMath>
        <m:r>
          <w:rPr>
            <w:rFonts w:ascii="Cambria Math" w:eastAsiaTheme="minorEastAsia" w:hAnsi="Cambria Math"/>
          </w:rPr>
          <m:t>e</m:t>
        </m:r>
      </m:oMath>
      <w:r w:rsidRPr="009E74C7">
        <w:rPr>
          <w:rFonts w:eastAsiaTheme="minorEastAsia"/>
          <w:iCs/>
        </w:rPr>
        <w:t>)</w:t>
      </w:r>
      <w:r>
        <w:rPr>
          <w:rFonts w:eastAsiaTheme="minorEastAsia"/>
          <w:iCs/>
        </w:rPr>
        <w:t>, нахіл арбіты (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eastAsiaTheme="minorEastAsia"/>
          <w:iCs/>
        </w:rPr>
        <w:t>), аргумент перыцэнтра (</w:t>
      </w:r>
      <m:oMath>
        <m:r>
          <w:rPr>
            <w:rFonts w:ascii="Cambria Math" w:eastAsiaTheme="minorEastAsia" w:hAnsi="Cambria Math"/>
          </w:rPr>
          <m:t>ω</m:t>
        </m:r>
      </m:oMath>
      <w:r w:rsidRPr="009E74C7">
        <w:rPr>
          <w:rFonts w:eastAsiaTheme="minorEastAsia"/>
          <w:iCs/>
        </w:rPr>
        <w:t>)</w:t>
      </w:r>
      <w:r>
        <w:rPr>
          <w:rFonts w:eastAsiaTheme="minorEastAsia"/>
          <w:iCs/>
        </w:rPr>
        <w:t>, даўгата ўзыходзячага вузла (</w:t>
      </w:r>
      <m:oMath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>
        <w:t>).</w:t>
      </w:r>
    </w:p>
    <w:p w14:paraId="4B494247" w14:textId="77777777" w:rsidR="00802A9F" w:rsidRPr="00101753" w:rsidRDefault="00802A9F" w:rsidP="00F45200">
      <w:pPr>
        <w:rPr>
          <w:rFonts w:eastAsiaTheme="minorEastAsia"/>
        </w:rPr>
      </w:pPr>
    </w:p>
    <w:p w14:paraId="218579F9" w14:textId="5BEE3597" w:rsidR="0086321D" w:rsidRPr="009E74C7" w:rsidRDefault="0086321D" w:rsidP="0086321D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>Касмічныя хуткасці</w:t>
      </w:r>
    </w:p>
    <w:p w14:paraId="18A50ED1" w14:textId="41517918" w:rsidR="0086321D" w:rsidRDefault="0086321D" w:rsidP="0086321D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Кругавая: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кр</m:t>
            </m:r>
          </m:sub>
        </m:sSub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Theme="minorEastAsia" w:hAnsi="Cambria Math"/>
                  </w:rPr>
                  <m:t>r</m:t>
                </m:r>
              </m:den>
            </m:f>
          </m:e>
        </m:rad>
      </m:oMath>
    </w:p>
    <w:p w14:paraId="0E0C9AB4" w14:textId="291B593C" w:rsidR="0086321D" w:rsidRDefault="0086321D" w:rsidP="0086321D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Парабалічная: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п</m:t>
            </m:r>
          </m:sub>
        </m:sSub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Theme="minorEastAsia" w:hAnsi="Cambria Math"/>
                  </w:rPr>
                  <m:t>r</m:t>
                </m:r>
              </m:den>
            </m:f>
          </m:e>
        </m:rad>
      </m:oMath>
    </w:p>
    <w:p w14:paraId="193B1F74" w14:textId="5A70F6BC" w:rsidR="00E00065" w:rsidRDefault="00E00065" w:rsidP="0086321D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На любым участку эліпса: </w:t>
      </w:r>
      <m:oMath>
        <m:r>
          <w:rPr>
            <w:rFonts w:ascii="Cambria Math" w:eastAsiaTheme="minorEastAsia" w:hAnsi="Cambria Math"/>
          </w:rPr>
          <m:t>v=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den>
                </m:f>
              </m:e>
            </m:d>
          </m:e>
        </m:rad>
      </m:oMath>
    </w:p>
    <w:p w14:paraId="75B4D593" w14:textId="741CEF88" w:rsidR="0086321D" w:rsidRPr="00E00065" w:rsidRDefault="0086321D" w:rsidP="00E00065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У дзвюх вышэйпрыведзеных формулах </w:t>
      </w:r>
      <m:oMath>
        <m:r>
          <w:rPr>
            <w:rFonts w:ascii="Cambria Math" w:eastAsiaTheme="minorEastAsia" w:hAnsi="Cambria Math"/>
          </w:rPr>
          <m:t>v</m:t>
        </m:r>
      </m:oMath>
      <w:r w:rsidRPr="00E00065">
        <w:rPr>
          <w:rFonts w:eastAsiaTheme="minorEastAsia"/>
          <w:iCs/>
        </w:rPr>
        <w:t xml:space="preserve"> – </w:t>
      </w:r>
      <w:r>
        <w:rPr>
          <w:rFonts w:eastAsiaTheme="minorEastAsia"/>
          <w:iCs/>
        </w:rPr>
        <w:t xml:space="preserve">гэта хуткасць аднаго цела адносна другога,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  <w:iCs/>
        </w:rPr>
        <w:t xml:space="preserve"> – адлегласць паміж імі</w:t>
      </w:r>
      <w:r w:rsidR="00E00065">
        <w:rPr>
          <w:rFonts w:eastAsiaTheme="minorEastAsia"/>
          <w:iCs/>
        </w:rPr>
        <w:t xml:space="preserve">, </w:t>
      </w:r>
      <m:oMath>
        <m:r>
          <w:rPr>
            <w:rFonts w:ascii="Cambria Math" w:eastAsiaTheme="minorEastAsia" w:hAnsi="Cambria Math"/>
          </w:rPr>
          <m:t>a</m:t>
        </m:r>
      </m:oMath>
      <w:r w:rsidR="00E00065" w:rsidRPr="00E00065">
        <w:rPr>
          <w:rFonts w:eastAsiaTheme="minorEastAsia"/>
          <w:iCs/>
        </w:rPr>
        <w:t xml:space="preserve"> </w:t>
      </w:r>
      <w:r w:rsidR="00E00065">
        <w:rPr>
          <w:rFonts w:eastAsiaTheme="minorEastAsia"/>
          <w:iCs/>
        </w:rPr>
        <w:t>– вялікая паўвось адноснай арбіты (калі пачатак адліку звязаць з адным з целаў).</w:t>
      </w:r>
    </w:p>
    <w:p w14:paraId="7E45DA68" w14:textId="2A4ED0B8" w:rsidR="00064C08" w:rsidRDefault="0086321D" w:rsidP="00E00065">
      <w:pPr>
        <w:jc w:val="both"/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Трэцяя касмічная: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III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II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дад</m:t>
            </m:r>
          </m:sub>
        </m:sSub>
      </m:oMath>
      <w:r>
        <w:rPr>
          <w:rFonts w:eastAsiaTheme="minorEastAsia"/>
          <w:iCs/>
        </w:rPr>
        <w:t xml:space="preserve">, дзе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дад</m:t>
            </m:r>
          </m:sub>
        </m:sSub>
      </m:oMath>
      <w:r>
        <w:rPr>
          <w:rFonts w:eastAsiaTheme="minorEastAsia"/>
          <w:iCs/>
        </w:rPr>
        <w:t xml:space="preserve"> – “дадатковая” хуткасць: велічыня, якую трэба дадаць да той хуткасці, якую ўжо мае планета, каб перайсці на парабалічную траекторыю адносна зоркі.</w:t>
      </w:r>
    </w:p>
    <w:p w14:paraId="603564EF" w14:textId="50514E7A" w:rsidR="00B5009D" w:rsidRPr="00B5009D" w:rsidRDefault="00B5009D" w:rsidP="00F45200">
      <w:pPr>
        <w:rPr>
          <w:rFonts w:eastAsiaTheme="minorEastAsia"/>
          <w:b/>
          <w:bCs/>
        </w:rPr>
      </w:pPr>
      <w:r w:rsidRPr="00B5009D">
        <w:rPr>
          <w:rFonts w:eastAsiaTheme="minorEastAsia"/>
          <w:b/>
          <w:bCs/>
        </w:rPr>
        <w:lastRenderedPageBreak/>
        <w:t>Падвойныя зоркі</w:t>
      </w:r>
    </w:p>
    <w:p w14:paraId="5A3C78C2" w14:textId="425C7DDA" w:rsidR="00B5009D" w:rsidRDefault="00B5009D" w:rsidP="00F45200">
      <w:pPr>
        <w:rPr>
          <w:rFonts w:eastAsiaTheme="minorEastAsia"/>
        </w:rPr>
      </w:pPr>
      <w:r>
        <w:rPr>
          <w:rFonts w:eastAsiaTheme="minorEastAsia"/>
        </w:rPr>
        <w:t xml:space="preserve">Калі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009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009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009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009D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хуткасці двух цел адносна цэнтра мас і іх адлегласці ад яго, адпаведна, а масы гэтых цел роўныя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009D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i</w:t>
      </w:r>
      <w:proofErr w:type="spellEnd"/>
      <w:r w:rsidRPr="00B5009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>, то можна запісаць:</w:t>
      </w:r>
    </w:p>
    <w:p w14:paraId="7154E3C4" w14:textId="445A2D5C" w:rsidR="00B5009D" w:rsidRPr="00B5009D" w:rsidRDefault="004F42A6" w:rsidP="00F45200">
      <w:pPr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14:paraId="215B1FA0" w14:textId="3172D215" w:rsidR="00064C08" w:rsidRDefault="00B5009D" w:rsidP="00F45200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Калі ўвесці </w:t>
      </w:r>
      <m:oMath>
        <m:r>
          <w:rPr>
            <w:rFonts w:ascii="Cambria Math" w:eastAsiaTheme="minorEastAsia" w:hAnsi="Cambria Math"/>
          </w:rPr>
          <m:t>r=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009D">
        <w:rPr>
          <w:rFonts w:eastAsiaTheme="minorEastAsia"/>
          <w:iCs/>
          <w:lang w:val="ru-RU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v</m:t>
        </m:r>
        <m:r>
          <w:rPr>
            <w:rFonts w:ascii="Cambria Math" w:eastAsiaTheme="minorEastAsia" w:hAnsi="Cambria Math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</m:oMath>
      <w:r>
        <w:rPr>
          <w:rFonts w:eastAsiaTheme="minorEastAsia"/>
          <w:iCs/>
        </w:rPr>
        <w:t>, то</w:t>
      </w:r>
    </w:p>
    <w:p w14:paraId="75671B66" w14:textId="669BB797" w:rsidR="00F61D88" w:rsidRPr="00B5009D" w:rsidRDefault="004F42A6" w:rsidP="00F61D88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=r⋅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=r⋅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=v⋅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=v⋅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</m:oMath>
      </m:oMathPara>
    </w:p>
    <w:p w14:paraId="1CF24E91" w14:textId="0F930634" w:rsidR="00B5009D" w:rsidRPr="00B5009D" w:rsidRDefault="00B5009D" w:rsidP="00F45200">
      <w:pPr>
        <w:rPr>
          <w:rFonts w:eastAsiaTheme="minorEastAsia"/>
          <w:iCs/>
        </w:rPr>
      </w:pPr>
    </w:p>
    <w:p w14:paraId="0C0E8506" w14:textId="77777777" w:rsidR="00064C08" w:rsidRDefault="00064C08" w:rsidP="00F45200">
      <w:pPr>
        <w:rPr>
          <w:rFonts w:eastAsiaTheme="minorEastAsia"/>
          <w:b/>
          <w:bCs/>
          <w:iCs/>
        </w:rPr>
      </w:pPr>
    </w:p>
    <w:p w14:paraId="50FB0ECE" w14:textId="2A514D48" w:rsidR="00E8546B" w:rsidRPr="00802A9F" w:rsidRDefault="00802A9F" w:rsidP="00F45200">
      <w:pPr>
        <w:rPr>
          <w:rFonts w:eastAsiaTheme="minorEastAsia"/>
          <w:b/>
          <w:bCs/>
          <w:iCs/>
        </w:rPr>
      </w:pPr>
      <w:r w:rsidRPr="00802A9F">
        <w:rPr>
          <w:rFonts w:eastAsiaTheme="minorEastAsia"/>
          <w:b/>
          <w:bCs/>
          <w:iCs/>
        </w:rPr>
        <w:t>Паступальны і вярчальны рух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802A9F" w:rsidRPr="00802A9F" w14:paraId="52DE5461" w14:textId="77777777" w:rsidTr="00EB3BB3">
        <w:trPr>
          <w:trHeight w:val="532"/>
        </w:trPr>
        <w:tc>
          <w:tcPr>
            <w:tcW w:w="4956" w:type="dxa"/>
            <w:vAlign w:val="center"/>
          </w:tcPr>
          <w:p w14:paraId="3595570B" w14:textId="742B9A97" w:rsidR="00802A9F" w:rsidRPr="00802A9F" w:rsidRDefault="00802A9F" w:rsidP="00802A9F">
            <w:pPr>
              <w:jc w:val="center"/>
              <w:rPr>
                <w:rFonts w:eastAsiaTheme="minorEastAsia"/>
                <w:iCs/>
              </w:rPr>
            </w:pPr>
            <w:r w:rsidRPr="00802A9F">
              <w:rPr>
                <w:rFonts w:eastAsiaTheme="minorEastAsia"/>
                <w:iCs/>
              </w:rPr>
              <w:t>Паступальны</w:t>
            </w:r>
          </w:p>
        </w:tc>
        <w:tc>
          <w:tcPr>
            <w:tcW w:w="4956" w:type="dxa"/>
            <w:vAlign w:val="center"/>
          </w:tcPr>
          <w:p w14:paraId="3D391B6F" w14:textId="6F62F469" w:rsidR="00802A9F" w:rsidRPr="00802A9F" w:rsidRDefault="00802A9F" w:rsidP="00802A9F">
            <w:pPr>
              <w:jc w:val="center"/>
              <w:rPr>
                <w:rFonts w:eastAsiaTheme="minorEastAsia"/>
                <w:iCs/>
              </w:rPr>
            </w:pPr>
            <w:r w:rsidRPr="00802A9F">
              <w:rPr>
                <w:rFonts w:eastAsiaTheme="minorEastAsia"/>
                <w:iCs/>
              </w:rPr>
              <w:t>Вярчальны</w:t>
            </w:r>
          </w:p>
        </w:tc>
      </w:tr>
      <w:tr w:rsidR="00802A9F" w:rsidRPr="00802A9F" w14:paraId="20860C5D" w14:textId="77777777" w:rsidTr="00EB3BB3">
        <w:trPr>
          <w:trHeight w:val="2964"/>
        </w:trPr>
        <w:tc>
          <w:tcPr>
            <w:tcW w:w="4956" w:type="dxa"/>
            <w:vAlign w:val="center"/>
          </w:tcPr>
          <w:p w14:paraId="5DB72AE2" w14:textId="6FF20162" w:rsidR="00802A9F" w:rsidRDefault="00AD1863" w:rsidP="00802A9F">
            <w:pPr>
              <w:jc w:val="center"/>
              <w:rPr>
                <w:rFonts w:eastAsiaTheme="minorEastAsia"/>
                <w:iCs/>
              </w:rPr>
            </w:pPr>
            <m:oMath>
              <m:r>
                <w:rPr>
                  <w:rFonts w:ascii="Cambria Math" w:eastAsiaTheme="minorEastAsia" w:hAnsi="Cambria Math"/>
                </w:rPr>
                <m:t>m</m:t>
              </m:r>
            </m:oMath>
            <w:r w:rsidR="00802A9F" w:rsidRPr="0086321D">
              <w:rPr>
                <w:rFonts w:eastAsiaTheme="minorEastAsia"/>
                <w:iCs/>
                <w:lang w:val="ru-RU"/>
              </w:rPr>
              <w:t xml:space="preserve"> –</w:t>
            </w:r>
            <w:r w:rsidR="00802A9F" w:rsidRPr="00802A9F">
              <w:rPr>
                <w:rFonts w:eastAsiaTheme="minorEastAsia"/>
                <w:iCs/>
              </w:rPr>
              <w:t xml:space="preserve"> маса цела</w:t>
            </w:r>
          </w:p>
          <w:p w14:paraId="1911895D" w14:textId="4055384B" w:rsidR="00802A9F" w:rsidRPr="00802A9F" w:rsidRDefault="004F42A6" w:rsidP="00802A9F">
            <w:pPr>
              <w:jc w:val="center"/>
              <w:rPr>
                <w:rFonts w:eastAsiaTheme="minorEastAsia"/>
                <w:iCs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</m:acc>
            </m:oMath>
            <w:r w:rsidR="00802A9F" w:rsidRPr="00802A9F">
              <w:rPr>
                <w:rFonts w:eastAsiaTheme="minorEastAsia"/>
                <w:lang w:val="ru-RU"/>
              </w:rPr>
              <w:t xml:space="preserve"> – </w:t>
            </w:r>
            <w:r w:rsidR="00802A9F">
              <w:rPr>
                <w:rFonts w:eastAsiaTheme="minorEastAsia"/>
              </w:rPr>
              <w:t>радыус-вектар</w:t>
            </w:r>
          </w:p>
          <w:p w14:paraId="7AD7701F" w14:textId="38261A41" w:rsidR="00802A9F" w:rsidRDefault="004F42A6" w:rsidP="00802A9F">
            <w:pPr>
              <w:jc w:val="center"/>
              <w:rPr>
                <w:rFonts w:eastAsiaTheme="minorEastAsia"/>
                <w:iCs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  <m:r>
                <w:rPr>
                  <w:rFonts w:ascii="Cambria Math" w:eastAsiaTheme="minorEastAsia" w:hAnsi="Cambria Math"/>
                </w:rPr>
                <m:t>/dt</m:t>
              </m:r>
            </m:oMath>
            <w:r w:rsidR="00802A9F" w:rsidRPr="00802A9F">
              <w:rPr>
                <w:rFonts w:eastAsiaTheme="minorEastAsia"/>
                <w:iCs/>
                <w:lang w:val="ru-RU"/>
              </w:rPr>
              <w:t xml:space="preserve"> – </w:t>
            </w:r>
            <w:r w:rsidR="00802A9F">
              <w:rPr>
                <w:rFonts w:eastAsiaTheme="minorEastAsia"/>
                <w:iCs/>
              </w:rPr>
              <w:t>хуткасць</w:t>
            </w:r>
          </w:p>
          <w:p w14:paraId="2BBEC9B3" w14:textId="06F40CFF" w:rsidR="00802A9F" w:rsidRDefault="004F42A6" w:rsidP="00802A9F">
            <w:pPr>
              <w:jc w:val="center"/>
              <w:rPr>
                <w:rFonts w:eastAsiaTheme="minorEastAsia"/>
                <w:iCs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</w:rPr>
                <m:t>=d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/>
                </w:rPr>
                <m:t>/dt</m:t>
              </m:r>
            </m:oMath>
            <w:r w:rsidR="00802A9F" w:rsidRPr="00802A9F">
              <w:rPr>
                <w:rFonts w:eastAsiaTheme="minorEastAsia"/>
                <w:iCs/>
                <w:lang w:val="ru-RU"/>
              </w:rPr>
              <w:t xml:space="preserve"> – </w:t>
            </w:r>
            <w:r w:rsidR="00802A9F">
              <w:rPr>
                <w:rFonts w:eastAsiaTheme="minorEastAsia"/>
                <w:iCs/>
              </w:rPr>
              <w:t>паскарэнне</w:t>
            </w:r>
          </w:p>
          <w:p w14:paraId="5BA33554" w14:textId="24101B0B" w:rsidR="003629DC" w:rsidRPr="003629DC" w:rsidRDefault="004F42A6" w:rsidP="00802A9F">
            <w:pPr>
              <w:jc w:val="center"/>
              <w:rPr>
                <w:rFonts w:eastAsiaTheme="minorEastAsia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</m:acc>
              <m:r>
                <w:rPr>
                  <w:rFonts w:ascii="Cambria Math" w:eastAsiaTheme="minorEastAsia" w:hAnsi="Cambria Math"/>
                </w:rPr>
                <m:t>=m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acc>
            </m:oMath>
            <w:r w:rsidR="003629DC">
              <w:rPr>
                <w:rFonts w:eastAsiaTheme="minorEastAsia"/>
              </w:rPr>
              <w:t xml:space="preserve"> – імпульс</w:t>
            </w:r>
          </w:p>
          <w:p w14:paraId="2787269C" w14:textId="7A3A6838" w:rsidR="003629DC" w:rsidRPr="003629DC" w:rsidRDefault="004F42A6" w:rsidP="00802A9F">
            <w:pPr>
              <w:jc w:val="center"/>
              <w:rPr>
                <w:rFonts w:eastAsiaTheme="minorEastAsia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</m:acc>
              <m:r>
                <w:rPr>
                  <w:rFonts w:ascii="Cambria Math" w:eastAsiaTheme="minorEastAsia" w:hAnsi="Cambria Math"/>
                </w:rPr>
                <m:t>=d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</m:acc>
              <m:r>
                <w:rPr>
                  <w:rFonts w:ascii="Cambria Math" w:eastAsiaTheme="minorEastAsia" w:hAnsi="Cambria Math"/>
                </w:rPr>
                <m:t>/dt=m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oMath>
            <w:r w:rsidR="003629DC">
              <w:rPr>
                <w:rFonts w:eastAsiaTheme="minorEastAsia"/>
              </w:rPr>
              <w:t xml:space="preserve"> – сіла </w:t>
            </w:r>
          </w:p>
          <w:p w14:paraId="078CF6C3" w14:textId="02F7EFF3" w:rsidR="003629DC" w:rsidRPr="003629DC" w:rsidRDefault="004F42A6" w:rsidP="00802A9F">
            <w:pPr>
              <w:jc w:val="center"/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oMath>
            <w:r w:rsidR="003629DC">
              <w:rPr>
                <w:rFonts w:eastAsiaTheme="minorEastAsia"/>
              </w:rPr>
              <w:t xml:space="preserve"> – кінетычная энергія</w:t>
            </w:r>
          </w:p>
          <w:p w14:paraId="609D53CF" w14:textId="4D493C59" w:rsidR="003629DC" w:rsidRDefault="003629DC" w:rsidP="00802A9F">
            <w:pPr>
              <w:jc w:val="center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r=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+vt+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14:paraId="3657EC06" w14:textId="054B1059" w:rsidR="00802A9F" w:rsidRPr="00802A9F" w:rsidRDefault="00802A9F" w:rsidP="00802A9F">
            <w:pPr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4956" w:type="dxa"/>
            <w:vAlign w:val="center"/>
          </w:tcPr>
          <w:p w14:paraId="5C422B9F" w14:textId="4355DF81" w:rsidR="00802A9F" w:rsidRDefault="00AD1863" w:rsidP="00802A9F">
            <w:pPr>
              <w:jc w:val="center"/>
              <w:rPr>
                <w:rFonts w:eastAsiaTheme="minorEastAsia"/>
                <w:iCs/>
              </w:rPr>
            </w:pPr>
            <m:oMath>
              <m:r>
                <w:rPr>
                  <w:rFonts w:ascii="Cambria Math" w:eastAsiaTheme="minorEastAsia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="00802A9F" w:rsidRPr="00802A9F">
              <w:rPr>
                <w:rFonts w:eastAsiaTheme="minorEastAsia"/>
                <w:iCs/>
                <w:lang w:val="ru-RU"/>
              </w:rPr>
              <w:t xml:space="preserve"> – </w:t>
            </w:r>
            <w:r w:rsidR="00802A9F" w:rsidRPr="00802A9F">
              <w:rPr>
                <w:rFonts w:eastAsiaTheme="minorEastAsia"/>
                <w:iCs/>
              </w:rPr>
              <w:t>момант інэрцыі</w:t>
            </w:r>
          </w:p>
          <w:p w14:paraId="506C32D3" w14:textId="55A3C64B" w:rsidR="00AD1863" w:rsidRPr="00AD1863" w:rsidRDefault="00AD1863" w:rsidP="00802A9F">
            <w:pPr>
              <w:jc w:val="center"/>
              <w:rPr>
                <w:rFonts w:eastAsiaTheme="minorEastAsia"/>
                <w:iCs/>
              </w:rPr>
            </w:pPr>
            <m:oMath>
              <m:r>
                <w:rPr>
                  <w:rFonts w:ascii="Cambria Math" w:eastAsiaTheme="minorEastAsia" w:hAnsi="Cambria Math"/>
                </w:rPr>
                <m:t>α</m:t>
              </m:r>
            </m:oMath>
            <w:r w:rsidRPr="00AD1863">
              <w:rPr>
                <w:rFonts w:eastAsiaTheme="minorEastAsia"/>
                <w:iCs/>
                <w:lang w:val="ru-RU"/>
              </w:rPr>
              <w:t xml:space="preserve"> – </w:t>
            </w:r>
            <w:r>
              <w:rPr>
                <w:rFonts w:eastAsiaTheme="minorEastAsia"/>
                <w:iCs/>
              </w:rPr>
              <w:t xml:space="preserve">вугал </w:t>
            </w:r>
          </w:p>
          <w:p w14:paraId="68B10699" w14:textId="250E220A" w:rsidR="00AD1863" w:rsidRPr="00AD1863" w:rsidRDefault="004F42A6" w:rsidP="00802A9F">
            <w:pPr>
              <w:jc w:val="center"/>
              <w:rPr>
                <w:rFonts w:eastAsiaTheme="minorEastAsia"/>
                <w:i/>
                <w:lang w:val="ru-RU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</m:acc>
            </m:oMath>
            <w:r w:rsidR="00AD1863" w:rsidRPr="00AD1863">
              <w:rPr>
                <w:rFonts w:eastAsiaTheme="minorEastAsia"/>
                <w:lang w:val="ru-RU"/>
              </w:rPr>
              <w:t xml:space="preserve"> – </w:t>
            </w:r>
            <w:r w:rsidR="00AD1863">
              <w:rPr>
                <w:rFonts w:eastAsiaTheme="minorEastAsia"/>
              </w:rPr>
              <w:t xml:space="preserve">вуглавая хуткасць, </w:t>
            </w:r>
            <m:oMath>
              <m:r>
                <w:rPr>
                  <w:rFonts w:ascii="Cambria Math" w:eastAsiaTheme="minorEastAsia" w:hAnsi="Cambria Math"/>
                </w:rPr>
                <m:t>ω</m:t>
              </m:r>
              <m:r>
                <w:rPr>
                  <w:rFonts w:ascii="Cambria Math" w:eastAsiaTheme="minorEastAsia" w:hAnsi="Cambria Math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  <w:lang w:val="ru-RU"/>
                    </w:rPr>
                    <m:t>τ</m:t>
                  </m:r>
                </m:sub>
              </m:sSub>
              <m:r>
                <w:rPr>
                  <w:rFonts w:ascii="Cambria Math" w:eastAsiaTheme="minorEastAsia" w:hAnsi="Cambria Math"/>
                  <w:lang w:val="ru-RU"/>
                </w:rPr>
                <m:t>/r</m:t>
              </m:r>
            </m:oMath>
          </w:p>
          <w:p w14:paraId="26060AF7" w14:textId="37C90D5B" w:rsidR="00AD1863" w:rsidRPr="00AD1863" w:rsidRDefault="004F42A6" w:rsidP="00802A9F">
            <w:pPr>
              <w:jc w:val="center"/>
              <w:rPr>
                <w:rFonts w:eastAsiaTheme="minorEastAsia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</m:acc>
              <m:r>
                <w:rPr>
                  <w:rFonts w:ascii="Cambria Math" w:eastAsiaTheme="minorEastAsia" w:hAnsi="Cambria Math"/>
                </w:rPr>
                <m:t>=d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</m:acc>
              <m:r>
                <w:rPr>
                  <w:rFonts w:ascii="Cambria Math" w:eastAsiaTheme="minorEastAsia" w:hAnsi="Cambria Math"/>
                </w:rPr>
                <m:t>/dt</m:t>
              </m:r>
            </m:oMath>
            <w:r w:rsidR="00AD1863" w:rsidRPr="00AD1863">
              <w:rPr>
                <w:rFonts w:eastAsiaTheme="minorEastAsia"/>
                <w:lang w:val="ru-RU"/>
              </w:rPr>
              <w:t xml:space="preserve"> </w:t>
            </w:r>
            <w:r w:rsidR="00AD1863">
              <w:rPr>
                <w:rFonts w:eastAsiaTheme="minorEastAsia"/>
              </w:rPr>
              <w:t>– вуглавое паскарэнне</w:t>
            </w:r>
          </w:p>
          <w:p w14:paraId="2E7AFF4F" w14:textId="114C1726" w:rsidR="00AD1863" w:rsidRPr="003629DC" w:rsidRDefault="004F42A6" w:rsidP="00802A9F">
            <w:pPr>
              <w:jc w:val="center"/>
              <w:rPr>
                <w:rFonts w:eastAsiaTheme="minorEastAsia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acc>
              <m:r>
                <w:rPr>
                  <w:rFonts w:ascii="Cambria Math" w:eastAsiaTheme="minorEastAsia" w:hAnsi="Cambria Math"/>
                </w:rPr>
                <m:t>=I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</m:acc>
            </m:oMath>
            <w:r w:rsidR="003629DC">
              <w:rPr>
                <w:rFonts w:eastAsiaTheme="minorEastAsia"/>
              </w:rPr>
              <w:t xml:space="preserve"> – момант імпульса</w:t>
            </w:r>
          </w:p>
          <w:p w14:paraId="78E00A06" w14:textId="0C6BF227" w:rsidR="003629DC" w:rsidRPr="003629DC" w:rsidRDefault="004F42A6" w:rsidP="00802A9F">
            <w:pPr>
              <w:jc w:val="center"/>
              <w:rPr>
                <w:rFonts w:eastAsiaTheme="minorEastAsia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</m:acc>
              <m:r>
                <w:rPr>
                  <w:rFonts w:ascii="Cambria Math" w:eastAsiaTheme="minorEastAsia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  <m:r>
                <w:rPr>
                  <w:rFonts w:ascii="Cambria Math" w:eastAsiaTheme="minorEastAsia" w:hAnsi="Cambria Math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</m:acc>
              <m:r>
                <w:rPr>
                  <w:rFonts w:ascii="Cambria Math" w:eastAsiaTheme="minorEastAsia" w:hAnsi="Cambria Math"/>
                </w:rPr>
                <m:t>=d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acc>
              <m:r>
                <w:rPr>
                  <w:rFonts w:ascii="Cambria Math" w:eastAsiaTheme="minorEastAsia" w:hAnsi="Cambria Math"/>
                </w:rPr>
                <m:t>/dt=I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</m:acc>
            </m:oMath>
            <w:r w:rsidR="003629DC">
              <w:rPr>
                <w:rFonts w:eastAsiaTheme="minorEastAsia"/>
              </w:rPr>
              <w:t xml:space="preserve"> – момант сілы</w:t>
            </w:r>
          </w:p>
          <w:p w14:paraId="2100C74D" w14:textId="292BC4D5" w:rsidR="003629DC" w:rsidRPr="003629DC" w:rsidRDefault="004F42A6" w:rsidP="00802A9F">
            <w:pPr>
              <w:jc w:val="center"/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I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oMath>
            <w:r w:rsidR="003629DC">
              <w:rPr>
                <w:rFonts w:eastAsiaTheme="minorEastAsia"/>
              </w:rPr>
              <w:t xml:space="preserve"> – кінетычная энергія</w:t>
            </w:r>
          </w:p>
          <w:p w14:paraId="66067366" w14:textId="22AED66C" w:rsidR="003629DC" w:rsidRPr="003629DC" w:rsidRDefault="003629DC" w:rsidP="00802A9F">
            <w:pPr>
              <w:jc w:val="center"/>
              <w:rPr>
                <w:rFonts w:eastAsiaTheme="minorEastAsia"/>
                <w:iCs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α=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+ωt+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β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5DC9D41A" w14:textId="3249477F" w:rsidR="00802A9F" w:rsidRDefault="00802A9F" w:rsidP="00F45200">
      <w:pPr>
        <w:rPr>
          <w:rFonts w:eastAsiaTheme="minorEastAsia"/>
          <w:i/>
          <w:iCs/>
        </w:rPr>
      </w:pPr>
    </w:p>
    <w:p w14:paraId="40489440" w14:textId="64A32A7B" w:rsidR="00EB3BB3" w:rsidRPr="0086321D" w:rsidRDefault="00EB3BB3" w:rsidP="00F45200">
      <w:pPr>
        <w:rPr>
          <w:rFonts w:eastAsiaTheme="minorEastAsia"/>
          <w:lang w:val="ru-RU"/>
        </w:rPr>
      </w:pPr>
      <w:r>
        <w:rPr>
          <w:rFonts w:eastAsiaTheme="minorEastAsia"/>
        </w:rPr>
        <w:t xml:space="preserve">Момант інэрцыі цела з’яўляецца сумай момантаў інэрцыі яго састаўных частак. </w:t>
      </w:r>
      <w:r>
        <w:rPr>
          <w:rFonts w:eastAsiaTheme="minorEastAsia"/>
        </w:rPr>
        <w:br/>
        <w:t xml:space="preserve">Для аднароднага шара </w:t>
      </w:r>
      <m:oMath>
        <m:r>
          <w:rPr>
            <w:rFonts w:ascii="Cambria Math" w:eastAsiaTheme="minorEastAsia" w:hAnsi="Cambria Math"/>
          </w:rPr>
          <m:t>I=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86321D">
        <w:rPr>
          <w:rFonts w:eastAsiaTheme="minorEastAsia"/>
          <w:lang w:val="ru-RU"/>
        </w:rPr>
        <w:t>.</w:t>
      </w:r>
    </w:p>
    <w:p w14:paraId="7958ED3D" w14:textId="77777777" w:rsidR="00802A9F" w:rsidRPr="00101753" w:rsidRDefault="00802A9F" w:rsidP="00F45200">
      <w:pPr>
        <w:rPr>
          <w:rFonts w:eastAsiaTheme="minorEastAsia"/>
          <w:i/>
          <w:iCs/>
        </w:rPr>
      </w:pPr>
    </w:p>
    <w:p w14:paraId="6444F037" w14:textId="68676DD3" w:rsidR="00B231AC" w:rsidRPr="00101753" w:rsidRDefault="00C916C9" w:rsidP="00B231AC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>Тэарэма вірыяла</w:t>
      </w:r>
    </w:p>
    <w:p w14:paraId="3AC14FFB" w14:textId="2651A5CE" w:rsidR="00E4404D" w:rsidRPr="00EB3BB3" w:rsidRDefault="00EB3BB3" w:rsidP="004918FD">
      <w:pPr>
        <w:jc w:val="both"/>
        <w:rPr>
          <w:rFonts w:eastAsiaTheme="minorEastAsia"/>
          <w:i/>
        </w:rPr>
      </w:pPr>
      <w:r>
        <w:rPr>
          <w:rFonts w:eastAsiaTheme="minorEastAsia"/>
        </w:rPr>
        <w:t xml:space="preserve">Тэарэма вірыяла: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lang w:val="ru-RU"/>
                  </w:rPr>
                  <m:t>п</m:t>
                </m:r>
              </m:sub>
            </m:sSub>
          </m:e>
        </m:d>
        <m:r>
          <w:rPr>
            <w:rFonts w:ascii="Cambria Math" w:eastAsiaTheme="minorEastAsia" w:hAnsi="Cambria Math"/>
          </w:rPr>
          <m:t>=-2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lang w:val="ru-RU"/>
                  </w:rPr>
                  <m:t>к</m:t>
                </m:r>
              </m:sub>
            </m:sSub>
          </m:e>
        </m:d>
      </m:oMath>
      <w:r w:rsidR="00C916C9">
        <w:rPr>
          <w:rFonts w:eastAsiaTheme="minorEastAsia"/>
        </w:rPr>
        <w:t>. Можа быць асабліва карыснай для вызначэння масы шаравых скопішчаў, галактык (такую масу часта называюць вірыяльнай).</w:t>
      </w:r>
    </w:p>
    <w:p w14:paraId="3CD1D857" w14:textId="641A778A" w:rsidR="00E8546B" w:rsidRPr="00101753" w:rsidRDefault="00E8546B" w:rsidP="00F45200">
      <w:pPr>
        <w:rPr>
          <w:rFonts w:eastAsiaTheme="minorEastAsia"/>
          <w:i/>
          <w:iCs/>
        </w:rPr>
      </w:pPr>
    </w:p>
    <w:p w14:paraId="6668E822" w14:textId="7D582967" w:rsidR="00CC689C" w:rsidRDefault="00573D14" w:rsidP="00F45200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Рэактыўны рух цел з пераменнай масай</w:t>
      </w:r>
    </w:p>
    <w:p w14:paraId="30AE2892" w14:textId="4952D124" w:rsidR="00573D14" w:rsidRDefault="00573D14" w:rsidP="00F45200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v=I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</w:rPr>
                  <m:t>M</m:t>
                </m:r>
              </m:den>
            </m:f>
          </m:e>
        </m:func>
      </m:oMath>
      <w:r w:rsidRPr="00573D14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формула Цыялкоўскага, дзе </w:t>
      </w:r>
      <m:oMath>
        <m:r>
          <w:rPr>
            <w:rFonts w:ascii="Cambria Math" w:eastAsiaTheme="minorEastAsia" w:hAnsi="Cambria Math"/>
          </w:rPr>
          <m:t>v</m:t>
        </m:r>
      </m:oMath>
      <w:r w:rsidRPr="00573D14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канчатковая хуткасць апарата, </w:t>
      </w:r>
      <m:oMath>
        <m:r>
          <w:rPr>
            <w:rFonts w:ascii="Cambria Math" w:eastAsiaTheme="minorEastAsia" w:hAnsi="Cambria Math"/>
          </w:rPr>
          <m:t>I</m:t>
        </m:r>
      </m:oMath>
      <w:r w:rsidRPr="00573D14">
        <w:rPr>
          <w:rFonts w:eastAsiaTheme="minorEastAsia"/>
        </w:rPr>
        <w:t xml:space="preserve"> </w:t>
      </w:r>
      <w:r>
        <w:rPr>
          <w:rFonts w:eastAsiaTheme="minorEastAsia"/>
        </w:rPr>
        <w:t>– удзельны імпульс рухавіка</w:t>
      </w:r>
    </w:p>
    <w:p w14:paraId="092E31EA" w14:textId="4C3D9DB2" w:rsidR="00E77716" w:rsidRDefault="00E77716" w:rsidP="00F45200">
      <w:pPr>
        <w:rPr>
          <w:rFonts w:eastAsiaTheme="minorEastAsia"/>
        </w:rPr>
      </w:pPr>
    </w:p>
    <w:p w14:paraId="72D79EA3" w14:textId="50A42B90" w:rsidR="00E77716" w:rsidRPr="00E77716" w:rsidRDefault="00E77716" w:rsidP="00F45200">
      <w:pPr>
        <w:rPr>
          <w:rFonts w:eastAsiaTheme="minorEastAsia"/>
          <w:b/>
          <w:bCs/>
        </w:rPr>
      </w:pPr>
      <w:r w:rsidRPr="00E77716">
        <w:rPr>
          <w:rFonts w:eastAsiaTheme="minorEastAsia"/>
          <w:b/>
          <w:bCs/>
        </w:rPr>
        <w:t>Сіла ціску святла</w:t>
      </w:r>
    </w:p>
    <w:p w14:paraId="452813E5" w14:textId="098CC894" w:rsidR="00E77716" w:rsidRDefault="004F42A6" w:rsidP="00F45200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св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kES</m:t>
        </m:r>
        <m: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  <w:lang w:val="en-US"/>
          </w:rPr>
          <m:t>c</m:t>
        </m:r>
      </m:oMath>
      <w:r w:rsidR="00E77716" w:rsidRPr="00E77716">
        <w:rPr>
          <w:rFonts w:eastAsiaTheme="minorEastAsia"/>
          <w:iCs/>
        </w:rPr>
        <w:t>,</w:t>
      </w:r>
      <w:r w:rsidR="00E77716">
        <w:rPr>
          <w:rFonts w:eastAsiaTheme="minorEastAsia"/>
          <w:i/>
        </w:rPr>
        <w:t xml:space="preserve"> </w:t>
      </w:r>
      <w:r w:rsidR="00E77716">
        <w:rPr>
          <w:rFonts w:eastAsiaTheme="minorEastAsia"/>
          <w:iCs/>
        </w:rPr>
        <w:t xml:space="preserve">дзе </w:t>
      </w:r>
      <m:oMath>
        <m:r>
          <w:rPr>
            <w:rFonts w:ascii="Cambria Math" w:eastAsiaTheme="minorEastAsia" w:hAnsi="Cambria Math"/>
          </w:rPr>
          <m:t>E</m:t>
        </m:r>
      </m:oMath>
      <w:r w:rsidR="00E77716" w:rsidRPr="00E77716">
        <w:rPr>
          <w:rFonts w:eastAsiaTheme="minorEastAsia"/>
          <w:iCs/>
        </w:rPr>
        <w:t xml:space="preserve"> </w:t>
      </w:r>
      <w:r w:rsidR="00E77716">
        <w:rPr>
          <w:rFonts w:eastAsiaTheme="minorEastAsia"/>
          <w:iCs/>
        </w:rPr>
        <w:t xml:space="preserve">– асветленасць пры перпендыкулярным падзенні промняў, </w:t>
      </w:r>
      <m:oMath>
        <m:r>
          <w:rPr>
            <w:rFonts w:ascii="Cambria Math" w:eastAsiaTheme="minorEastAsia" w:hAnsi="Cambria Math"/>
          </w:rPr>
          <m:t>S</m:t>
        </m:r>
      </m:oMath>
      <w:r w:rsidR="00E77716" w:rsidRPr="00E77716">
        <w:rPr>
          <w:rFonts w:eastAsiaTheme="minorEastAsia"/>
          <w:iCs/>
        </w:rPr>
        <w:t xml:space="preserve"> </w:t>
      </w:r>
      <w:r w:rsidR="00E77716">
        <w:rPr>
          <w:rFonts w:eastAsiaTheme="minorEastAsia"/>
          <w:iCs/>
        </w:rPr>
        <w:t xml:space="preserve">– плошча сячэння цела, </w:t>
      </w:r>
      <m:oMath>
        <m:r>
          <w:rPr>
            <w:rFonts w:ascii="Cambria Math" w:eastAsiaTheme="minorEastAsia" w:hAnsi="Cambria Math"/>
          </w:rPr>
          <m:t>k</m:t>
        </m:r>
      </m:oMath>
      <w:r w:rsidR="00E77716" w:rsidRPr="00E77716">
        <w:rPr>
          <w:rFonts w:eastAsiaTheme="minorEastAsia"/>
          <w:iCs/>
        </w:rPr>
        <w:t xml:space="preserve"> </w:t>
      </w:r>
      <w:r w:rsidR="00E77716">
        <w:rPr>
          <w:rFonts w:eastAsiaTheme="minorEastAsia"/>
          <w:iCs/>
        </w:rPr>
        <w:t>–</w:t>
      </w:r>
      <w:r w:rsidR="00E77716" w:rsidRPr="00E77716">
        <w:rPr>
          <w:rFonts w:eastAsiaTheme="minorEastAsia"/>
          <w:iCs/>
        </w:rPr>
        <w:t xml:space="preserve"> </w:t>
      </w:r>
      <w:r w:rsidR="00E77716">
        <w:rPr>
          <w:rFonts w:eastAsiaTheme="minorEastAsia"/>
          <w:iCs/>
        </w:rPr>
        <w:t>каэфіцыент ад 1 да 2, які ўлічвае пругкія/няпругкія сутыкненні з фатонамі.</w:t>
      </w:r>
    </w:p>
    <w:p w14:paraId="78F77CF3" w14:textId="22C1BE7F" w:rsidR="00E77716" w:rsidRPr="00E77716" w:rsidRDefault="004F42A6" w:rsidP="00F4520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св</m:t>
            </m:r>
          </m:sub>
        </m:sSub>
        <m:r>
          <w:rPr>
            <w:rFonts w:ascii="Cambria Math" w:eastAsiaTheme="minorEastAsia" w:hAnsi="Cambria Math"/>
          </w:rPr>
          <m:t>∝1/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E77716" w:rsidRPr="00E77716">
        <w:rPr>
          <w:rFonts w:eastAsiaTheme="minorEastAsia"/>
        </w:rPr>
        <w:t>,</w:t>
      </w:r>
      <w:r w:rsidR="00E77716">
        <w:rPr>
          <w:rFonts w:eastAsiaTheme="minorEastAsia"/>
          <w:i/>
          <w:iCs/>
        </w:rPr>
        <w:t xml:space="preserve"> </w:t>
      </w:r>
      <w:r w:rsidR="00E77716">
        <w:rPr>
          <w:rFonts w:eastAsiaTheme="minorEastAsia"/>
        </w:rPr>
        <w:t>таму пры ўліку гэтай сілы законы Кеплера ўсё адно будуць выконвацца</w:t>
      </w:r>
    </w:p>
    <w:sectPr w:rsidR="00E77716" w:rsidRPr="00E77716" w:rsidSect="00573D14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EF1"/>
    <w:rsid w:val="00064C08"/>
    <w:rsid w:val="000B6EF1"/>
    <w:rsid w:val="000B74FC"/>
    <w:rsid w:val="00101753"/>
    <w:rsid w:val="001974BD"/>
    <w:rsid w:val="002627A9"/>
    <w:rsid w:val="002B05D0"/>
    <w:rsid w:val="003029C8"/>
    <w:rsid w:val="003629DC"/>
    <w:rsid w:val="004211A5"/>
    <w:rsid w:val="00455705"/>
    <w:rsid w:val="004918FD"/>
    <w:rsid w:val="004F42A6"/>
    <w:rsid w:val="005551FC"/>
    <w:rsid w:val="00572946"/>
    <w:rsid w:val="00573D14"/>
    <w:rsid w:val="006721F8"/>
    <w:rsid w:val="006C5279"/>
    <w:rsid w:val="006F5BF9"/>
    <w:rsid w:val="00734530"/>
    <w:rsid w:val="00785960"/>
    <w:rsid w:val="007A5F96"/>
    <w:rsid w:val="007B214A"/>
    <w:rsid w:val="00802A9F"/>
    <w:rsid w:val="0086321D"/>
    <w:rsid w:val="00902D85"/>
    <w:rsid w:val="009E74C7"/>
    <w:rsid w:val="00A36835"/>
    <w:rsid w:val="00AB1EE0"/>
    <w:rsid w:val="00AB2745"/>
    <w:rsid w:val="00AD1863"/>
    <w:rsid w:val="00AE094A"/>
    <w:rsid w:val="00B231AC"/>
    <w:rsid w:val="00B5009D"/>
    <w:rsid w:val="00B72332"/>
    <w:rsid w:val="00BD01B0"/>
    <w:rsid w:val="00C4252A"/>
    <w:rsid w:val="00C916C9"/>
    <w:rsid w:val="00CC689C"/>
    <w:rsid w:val="00DE50A0"/>
    <w:rsid w:val="00E00065"/>
    <w:rsid w:val="00E4404D"/>
    <w:rsid w:val="00E77716"/>
    <w:rsid w:val="00E8546B"/>
    <w:rsid w:val="00EB3BB3"/>
    <w:rsid w:val="00ED1B88"/>
    <w:rsid w:val="00F17A4A"/>
    <w:rsid w:val="00F45200"/>
    <w:rsid w:val="00F61D88"/>
    <w:rsid w:val="00F91097"/>
    <w:rsid w:val="00FC6443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ABD"/>
  <w15:docId w15:val="{6D9D0CD0-DF35-47F3-9C01-9026EBFE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EF1"/>
    <w:rPr>
      <w:color w:val="808080"/>
    </w:rPr>
  </w:style>
  <w:style w:type="table" w:styleId="a4">
    <w:name w:val="Table Grid"/>
    <w:basedOn w:val="a1"/>
    <w:uiPriority w:val="39"/>
    <w:rsid w:val="0080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math">
    <w:name w:val="ts-math"/>
    <w:basedOn w:val="a0"/>
    <w:rsid w:val="009E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D112-B658-4022-B8D6-37B54FFB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470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12</cp:revision>
  <dcterms:created xsi:type="dcterms:W3CDTF">2022-02-06T20:11:00Z</dcterms:created>
  <dcterms:modified xsi:type="dcterms:W3CDTF">2022-03-25T05:39:00Z</dcterms:modified>
</cp:coreProperties>
</file>